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D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atLeas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附件：2 -1</w:t>
      </w:r>
    </w:p>
    <w:p w14:paraId="65F2FD97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人才发展集团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</w:p>
    <w:p w14:paraId="77FFE23B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贵阳贵安2026年贵州省内人才招引活动辆租赁服务采购（二）综合评分表</w:t>
      </w:r>
    </w:p>
    <w:p w14:paraId="0D22A8B2">
      <w:pPr>
        <w:bidi w:val="0"/>
        <w:rPr>
          <w:rFonts w:hint="eastAsia"/>
          <w:lang w:val="en-US" w:eastAsia="zh-CN"/>
        </w:rPr>
      </w:pPr>
    </w:p>
    <w:tbl>
      <w:tblPr>
        <w:tblStyle w:val="6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07"/>
        <w:gridCol w:w="1520"/>
        <w:gridCol w:w="1506"/>
        <w:gridCol w:w="3960"/>
        <w:gridCol w:w="1833"/>
      </w:tblGrid>
      <w:tr w14:paraId="50D8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3C9E654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采购方名称</w:t>
            </w:r>
          </w:p>
        </w:tc>
        <w:tc>
          <w:tcPr>
            <w:tcW w:w="3607" w:type="dxa"/>
            <w:vAlign w:val="center"/>
          </w:tcPr>
          <w:p w14:paraId="588FEE0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贵阳市人才发展集团有限公司</w:t>
            </w:r>
          </w:p>
        </w:tc>
        <w:tc>
          <w:tcPr>
            <w:tcW w:w="1520" w:type="dxa"/>
            <w:vAlign w:val="center"/>
          </w:tcPr>
          <w:p w14:paraId="3D39C3E1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7299" w:type="dxa"/>
            <w:gridSpan w:val="3"/>
            <w:vAlign w:val="center"/>
          </w:tcPr>
          <w:p w14:paraId="27ABE17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4C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14045CA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2426" w:type="dxa"/>
            <w:gridSpan w:val="5"/>
            <w:vAlign w:val="center"/>
          </w:tcPr>
          <w:p w14:paraId="3F8621EE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贵阳贵安2026年贵州省内人才招引活动辆租赁服务</w:t>
            </w:r>
          </w:p>
        </w:tc>
      </w:tr>
      <w:tr w14:paraId="5E43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222CE9F3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评分部门</w:t>
            </w:r>
          </w:p>
        </w:tc>
        <w:tc>
          <w:tcPr>
            <w:tcW w:w="3607" w:type="dxa"/>
            <w:vAlign w:val="center"/>
          </w:tcPr>
          <w:p w14:paraId="0EE80E8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综合办公室</w:t>
            </w:r>
          </w:p>
        </w:tc>
        <w:tc>
          <w:tcPr>
            <w:tcW w:w="1520" w:type="dxa"/>
            <w:vAlign w:val="center"/>
          </w:tcPr>
          <w:p w14:paraId="5011A5F2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评分人</w:t>
            </w:r>
          </w:p>
        </w:tc>
        <w:tc>
          <w:tcPr>
            <w:tcW w:w="7299" w:type="dxa"/>
            <w:gridSpan w:val="3"/>
            <w:vAlign w:val="center"/>
          </w:tcPr>
          <w:p w14:paraId="4481842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87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6C12B4D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</w:tcPr>
          <w:p w14:paraId="27B3BCD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评分项目</w:t>
            </w:r>
          </w:p>
        </w:tc>
        <w:tc>
          <w:tcPr>
            <w:tcW w:w="1520" w:type="dxa"/>
            <w:vAlign w:val="center"/>
          </w:tcPr>
          <w:p w14:paraId="3CD696C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1506" w:type="dxa"/>
            <w:vAlign w:val="center"/>
          </w:tcPr>
          <w:p w14:paraId="0890DC01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得分</w:t>
            </w:r>
          </w:p>
        </w:tc>
        <w:tc>
          <w:tcPr>
            <w:tcW w:w="3960" w:type="dxa"/>
            <w:vAlign w:val="center"/>
          </w:tcPr>
          <w:p w14:paraId="39C9B33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评分原因</w:t>
            </w:r>
          </w:p>
        </w:tc>
        <w:tc>
          <w:tcPr>
            <w:tcW w:w="1833" w:type="dxa"/>
          </w:tcPr>
          <w:p w14:paraId="4FDD700E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735C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72" w:type="dxa"/>
            <w:vAlign w:val="center"/>
          </w:tcPr>
          <w:p w14:paraId="5EFB71D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607" w:type="dxa"/>
            <w:vAlign w:val="center"/>
          </w:tcPr>
          <w:p w14:paraId="4FDD6B9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1520" w:type="dxa"/>
            <w:vAlign w:val="center"/>
          </w:tcPr>
          <w:p w14:paraId="6E8C8DD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506" w:type="dxa"/>
            <w:vAlign w:val="center"/>
          </w:tcPr>
          <w:p w14:paraId="0D0B117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6904087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AF013F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9A2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72" w:type="dxa"/>
            <w:vAlign w:val="center"/>
          </w:tcPr>
          <w:p w14:paraId="11BE6DE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07" w:type="dxa"/>
            <w:vAlign w:val="center"/>
          </w:tcPr>
          <w:p w14:paraId="3261448B">
            <w:pPr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资格文件</w:t>
            </w:r>
          </w:p>
        </w:tc>
        <w:tc>
          <w:tcPr>
            <w:tcW w:w="1520" w:type="dxa"/>
            <w:vAlign w:val="center"/>
          </w:tcPr>
          <w:p w14:paraId="289375F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6D7816E5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7FEBC0B0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提供营业执照及道路运输经营许可证或汽车租赁经营备案证、</w:t>
            </w:r>
            <w:r>
              <w:rPr>
                <w:b w:val="0"/>
                <w:bCs w:val="0"/>
                <w:spacing w:val="-3"/>
              </w:rPr>
              <w:t>财务状况报告</w:t>
            </w:r>
            <w:r>
              <w:rPr>
                <w:rFonts w:hint="eastAsia"/>
                <w:b w:val="0"/>
                <w:bCs w:val="0"/>
                <w:spacing w:val="-3"/>
                <w:lang w:val="en-US" w:eastAsia="zh-CN"/>
              </w:rPr>
              <w:t>等</w:t>
            </w:r>
            <w:r>
              <w:rPr>
                <w:b w:val="0"/>
                <w:bCs w:val="0"/>
                <w:spacing w:val="-3"/>
              </w:rPr>
              <w:t>材料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1833" w:type="dxa"/>
          </w:tcPr>
          <w:p w14:paraId="3F044FFF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92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7B8C3F5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07" w:type="dxa"/>
            <w:vAlign w:val="center"/>
          </w:tcPr>
          <w:p w14:paraId="2546031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车辆保障</w:t>
            </w:r>
            <w:r>
              <w:rPr>
                <w:rFonts w:ascii="宋体" w:hAnsi="宋体" w:eastAsia="宋体" w:cs="宋体"/>
                <w:sz w:val="24"/>
                <w:szCs w:val="24"/>
              </w:rPr>
              <w:t>方案</w:t>
            </w:r>
          </w:p>
        </w:tc>
        <w:tc>
          <w:tcPr>
            <w:tcW w:w="1520" w:type="dxa"/>
            <w:vAlign w:val="center"/>
          </w:tcPr>
          <w:p w14:paraId="668F411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06" w:type="dxa"/>
            <w:vAlign w:val="center"/>
          </w:tcPr>
          <w:p w14:paraId="20A0B6EC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36E37636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1、车况承诺：承诺提供的车辆车况良好，无重大事故，手续合法完备。</w:t>
            </w:r>
            <w:bookmarkStart w:id="0" w:name="_GoBack"/>
            <w:bookmarkEnd w:id="0"/>
          </w:p>
          <w:p w14:paraId="0BA361E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2、车辆品牌及型号：列出拟投入的具体车型、车牌号、购买年份、座位数。</w:t>
            </w:r>
          </w:p>
          <w:p w14:paraId="33FF612D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3、车辆清洁与消杀：特别是疫情期间，需明确车辆消杀流程。</w:t>
            </w:r>
          </w:p>
        </w:tc>
        <w:tc>
          <w:tcPr>
            <w:tcW w:w="1833" w:type="dxa"/>
            <w:vAlign w:val="center"/>
          </w:tcPr>
          <w:p w14:paraId="2FE27148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47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7B99421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607" w:type="dxa"/>
            <w:vAlign w:val="center"/>
          </w:tcPr>
          <w:p w14:paraId="55470AA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驾驶员配置方案</w:t>
            </w:r>
          </w:p>
        </w:tc>
        <w:tc>
          <w:tcPr>
            <w:tcW w:w="1520" w:type="dxa"/>
            <w:vAlign w:val="center"/>
          </w:tcPr>
          <w:p w14:paraId="43FD587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06" w:type="dxa"/>
            <w:vAlign w:val="center"/>
          </w:tcPr>
          <w:p w14:paraId="07BCF1B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08C1E4DA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1、驾驶员持证上岗情况（A1/A2/B1/C1驾照等）。</w:t>
            </w:r>
          </w:p>
          <w:p w14:paraId="33665267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2、驾驶员驾龄、安全行驶公里等情况。</w:t>
            </w:r>
          </w:p>
          <w:p w14:paraId="03449B1B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3、驾驶员统一着装、礼仪培训等。</w:t>
            </w:r>
          </w:p>
        </w:tc>
        <w:tc>
          <w:tcPr>
            <w:tcW w:w="1833" w:type="dxa"/>
            <w:vAlign w:val="center"/>
          </w:tcPr>
          <w:p w14:paraId="3DADEBC3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96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72" w:type="dxa"/>
            <w:vAlign w:val="center"/>
          </w:tcPr>
          <w:p w14:paraId="456218D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07" w:type="dxa"/>
            <w:vAlign w:val="center"/>
          </w:tcPr>
          <w:p w14:paraId="21602E7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应急保障方案</w:t>
            </w:r>
          </w:p>
        </w:tc>
        <w:tc>
          <w:tcPr>
            <w:tcW w:w="1520" w:type="dxa"/>
            <w:vAlign w:val="center"/>
          </w:tcPr>
          <w:p w14:paraId="5C5D6EE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1CC4BD9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7186E00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1、车辆故障应急预案：如车辆中途抛锚，承诺在多长时间内调换车辆到场。</w:t>
            </w:r>
          </w:p>
          <w:p w14:paraId="1EC460D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2、事故处理流程：发生交通事故后的理赔流程和责任划分。</w:t>
            </w:r>
          </w:p>
          <w:p w14:paraId="7BB8355B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3、24小时值班电话及救援热线。</w:t>
            </w:r>
          </w:p>
        </w:tc>
        <w:tc>
          <w:tcPr>
            <w:tcW w:w="1833" w:type="dxa"/>
            <w:vAlign w:val="center"/>
          </w:tcPr>
          <w:p w14:paraId="31A646C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97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2736DB3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607" w:type="dxa"/>
            <w:vAlign w:val="center"/>
          </w:tcPr>
          <w:p w14:paraId="67DE6D38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安全管理措施</w:t>
            </w:r>
          </w:p>
        </w:tc>
        <w:tc>
          <w:tcPr>
            <w:tcW w:w="1520" w:type="dxa"/>
            <w:vAlign w:val="center"/>
          </w:tcPr>
          <w:p w14:paraId="5888948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002EEFD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55891E8D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1、车辆定期维护保养制度。</w:t>
            </w:r>
          </w:p>
          <w:p w14:paraId="58BDAEC1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2、保险配置（交强险、三者险（如200万以上）、座位险等）。</w:t>
            </w:r>
          </w:p>
        </w:tc>
        <w:tc>
          <w:tcPr>
            <w:tcW w:w="1833" w:type="dxa"/>
          </w:tcPr>
          <w:p w14:paraId="5142C45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0E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5B2B9BB7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07" w:type="dxa"/>
            <w:vAlign w:val="center"/>
          </w:tcPr>
          <w:p w14:paraId="014A263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项目业绩</w:t>
            </w:r>
          </w:p>
        </w:tc>
        <w:tc>
          <w:tcPr>
            <w:tcW w:w="1520" w:type="dxa"/>
            <w:vAlign w:val="center"/>
          </w:tcPr>
          <w:p w14:paraId="1DEE2417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7C57DF48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013AFBEA"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t>附上合同复印件或中标通知书作为证明材料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提供1个证明得5分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833" w:type="dxa"/>
          </w:tcPr>
          <w:p w14:paraId="0AB737F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DD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72" w:type="dxa"/>
            <w:vAlign w:val="center"/>
          </w:tcPr>
          <w:p w14:paraId="2B7F410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center"/>
          </w:tcPr>
          <w:p w14:paraId="44C2452C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 分</w:t>
            </w:r>
          </w:p>
        </w:tc>
        <w:tc>
          <w:tcPr>
            <w:tcW w:w="1520" w:type="dxa"/>
            <w:vAlign w:val="center"/>
          </w:tcPr>
          <w:p w14:paraId="3072715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506" w:type="dxa"/>
            <w:vAlign w:val="center"/>
          </w:tcPr>
          <w:p w14:paraId="4B2D4655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24E873C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886672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AB19008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483AA8FC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评分人签名：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</w:t>
      </w:r>
      <w:r>
        <w:rPr>
          <w:rFonts w:ascii="宋体" w:hAnsi="宋体" w:eastAsia="宋体" w:cs="宋体"/>
          <w:sz w:val="24"/>
          <w:szCs w:val="24"/>
        </w:rPr>
        <w:t>评分时间：</w:t>
      </w:r>
    </w:p>
    <w:p w14:paraId="3BC69094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7D73AB77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F179361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737F5CBB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监督员</w:t>
      </w:r>
      <w:r>
        <w:rPr>
          <w:rFonts w:ascii="宋体" w:hAnsi="宋体" w:eastAsia="宋体" w:cs="宋体"/>
          <w:sz w:val="24"/>
          <w:szCs w:val="24"/>
        </w:rPr>
        <w:t>签名：</w:t>
      </w:r>
    </w:p>
    <w:p w14:paraId="702B2595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1DF91BFC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2D71CF12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5200F0D9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62BF346D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7B6DD559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325168EF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4CB1118B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2502030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55CBC11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6735AA3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40D23F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附件：2 -2</w:t>
      </w:r>
    </w:p>
    <w:p w14:paraId="59D36C4D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人才发展集团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</w:p>
    <w:p w14:paraId="08977A8A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贵阳贵安2026年贵州省内人才招引活动辆租赁服务项目</w:t>
      </w:r>
    </w:p>
    <w:p w14:paraId="670AB760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综合评分汇总表</w:t>
      </w:r>
    </w:p>
    <w:p w14:paraId="35769639">
      <w:pPr>
        <w:bidi w:val="0"/>
        <w:rPr>
          <w:rFonts w:hint="eastAsia"/>
          <w:lang w:val="en-US" w:eastAsia="zh-CN"/>
        </w:rPr>
      </w:pPr>
    </w:p>
    <w:p w14:paraId="67D10CD7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贵阳贵安2026年贵州省内人才招引活动辆租赁服务项目</w:t>
      </w:r>
    </w:p>
    <w:tbl>
      <w:tblPr>
        <w:tblStyle w:val="6"/>
        <w:tblW w:w="13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549"/>
        <w:gridCol w:w="1695"/>
        <w:gridCol w:w="1626"/>
        <w:gridCol w:w="1868"/>
        <w:gridCol w:w="1673"/>
        <w:gridCol w:w="1770"/>
      </w:tblGrid>
      <w:tr w14:paraId="7C08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16" w:type="dxa"/>
            <w:vMerge w:val="restart"/>
            <w:vAlign w:val="center"/>
          </w:tcPr>
          <w:p w14:paraId="36627C7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 号</w:t>
            </w:r>
          </w:p>
        </w:tc>
        <w:tc>
          <w:tcPr>
            <w:tcW w:w="3549" w:type="dxa"/>
            <w:vMerge w:val="restart"/>
            <w:vAlign w:val="center"/>
          </w:tcPr>
          <w:p w14:paraId="7CA8675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89" w:type="dxa"/>
            <w:gridSpan w:val="3"/>
            <w:vAlign w:val="center"/>
          </w:tcPr>
          <w:p w14:paraId="6D30B4AB"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综合得分</w:t>
            </w:r>
          </w:p>
        </w:tc>
        <w:tc>
          <w:tcPr>
            <w:tcW w:w="1673" w:type="dxa"/>
            <w:vMerge w:val="restart"/>
            <w:vAlign w:val="center"/>
          </w:tcPr>
          <w:p w14:paraId="64AA060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综合得分</w:t>
            </w:r>
          </w:p>
        </w:tc>
        <w:tc>
          <w:tcPr>
            <w:tcW w:w="1770" w:type="dxa"/>
            <w:vMerge w:val="restart"/>
            <w:vAlign w:val="center"/>
          </w:tcPr>
          <w:p w14:paraId="10B838C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4051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6" w:type="dxa"/>
            <w:vMerge w:val="continue"/>
            <w:vAlign w:val="center"/>
          </w:tcPr>
          <w:p w14:paraId="259B40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9" w:type="dxa"/>
            <w:vMerge w:val="continue"/>
            <w:vAlign w:val="center"/>
          </w:tcPr>
          <w:p w14:paraId="34F2959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C36A7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审计合规部</w:t>
            </w:r>
          </w:p>
        </w:tc>
        <w:tc>
          <w:tcPr>
            <w:tcW w:w="1626" w:type="dxa"/>
            <w:vAlign w:val="center"/>
          </w:tcPr>
          <w:p w14:paraId="06EC9A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综合办公室</w:t>
            </w:r>
          </w:p>
        </w:tc>
        <w:tc>
          <w:tcPr>
            <w:tcW w:w="1868" w:type="dxa"/>
            <w:vAlign w:val="center"/>
          </w:tcPr>
          <w:p w14:paraId="2C40B4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673" w:type="dxa"/>
            <w:vMerge w:val="continue"/>
            <w:vAlign w:val="center"/>
          </w:tcPr>
          <w:p w14:paraId="35B024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EB6D58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A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23941C61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9" w:type="dxa"/>
            <w:vAlign w:val="center"/>
          </w:tcPr>
          <w:p w14:paraId="6F4CC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5BE0FF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965279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0E2F63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D14141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C41DCE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3A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63647232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49" w:type="dxa"/>
            <w:vAlign w:val="center"/>
          </w:tcPr>
          <w:p w14:paraId="15543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02A66C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0E81A7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7C6C60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6F5C5B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2F8DBC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1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203B8CC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49" w:type="dxa"/>
            <w:vAlign w:val="center"/>
          </w:tcPr>
          <w:p w14:paraId="65251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0553CA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0F108EB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19E884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0095C2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7D28FDA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CA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180BC2E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49" w:type="dxa"/>
            <w:vAlign w:val="center"/>
          </w:tcPr>
          <w:p w14:paraId="35B74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FEE72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3D29F39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1C7EC0B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92E35C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702E5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C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35B9EE4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49" w:type="dxa"/>
            <w:vAlign w:val="center"/>
          </w:tcPr>
          <w:p w14:paraId="2CED5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FF9467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FCCE7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1A114B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41C066D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7AD307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C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55AC5E1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49" w:type="dxa"/>
            <w:vAlign w:val="center"/>
          </w:tcPr>
          <w:p w14:paraId="32CBA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76471C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4ABC01F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72220D9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50B8D79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967F7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1A87D6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2EC9248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1D4F693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评分人签名：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ascii="宋体" w:hAnsi="宋体" w:eastAsia="宋体" w:cs="宋体"/>
          <w:sz w:val="24"/>
          <w:szCs w:val="24"/>
        </w:rPr>
        <w:t>评分时间：</w:t>
      </w:r>
    </w:p>
    <w:p w14:paraId="481C02BA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1CE8F736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5029ACC5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监督员</w:t>
      </w:r>
      <w:r>
        <w:rPr>
          <w:rFonts w:ascii="宋体" w:hAnsi="宋体" w:eastAsia="宋体" w:cs="宋体"/>
          <w:sz w:val="24"/>
          <w:szCs w:val="24"/>
        </w:rPr>
        <w:t>签名：</w:t>
      </w:r>
    </w:p>
    <w:p w14:paraId="27091940">
      <w:pPr>
        <w:bidi w:val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6838" w:h="11906" w:orient="landscape"/>
      <w:pgMar w:top="157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91666-94B5-4CED-9E32-CD991F8538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1972C8-2D16-4934-BDEE-AD3C67EF10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BB2191-3E82-4784-821B-0DAD2A22EC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C18AC"/>
    <w:rsid w:val="04E127F4"/>
    <w:rsid w:val="0E6D6323"/>
    <w:rsid w:val="11077027"/>
    <w:rsid w:val="156009C5"/>
    <w:rsid w:val="1B170E13"/>
    <w:rsid w:val="1D44297A"/>
    <w:rsid w:val="26DA0479"/>
    <w:rsid w:val="284B31CD"/>
    <w:rsid w:val="29241134"/>
    <w:rsid w:val="32CE73F5"/>
    <w:rsid w:val="36BE50F4"/>
    <w:rsid w:val="379D4721"/>
    <w:rsid w:val="3A3D178F"/>
    <w:rsid w:val="3CFD66C3"/>
    <w:rsid w:val="3FB12815"/>
    <w:rsid w:val="4E1A6C5C"/>
    <w:rsid w:val="4EAC18AC"/>
    <w:rsid w:val="50D859F4"/>
    <w:rsid w:val="523C02CF"/>
    <w:rsid w:val="57D21468"/>
    <w:rsid w:val="77E851C2"/>
    <w:rsid w:val="7C9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主标题"/>
    <w:basedOn w:val="4"/>
    <w:qFormat/>
    <w:uiPriority w:val="0"/>
    <w:pPr>
      <w:snapToGrid w:val="0"/>
      <w:spacing w:line="700" w:lineRule="exact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826</Characters>
  <Lines>0</Lines>
  <Paragraphs>0</Paragraphs>
  <TotalTime>102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2025-02-20T01:16:00Z</dcterms:created>
  <dc:creator>Mei</dc:creator>
  <cp:lastModifiedBy>田晓敏</cp:lastModifiedBy>
  <cp:lastPrinted>2026-03-25T01:50:00Z</cp:lastPrinted>
  <dcterms:modified xsi:type="dcterms:W3CDTF">2026-03-26T12:12:47Z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9D8B3C4FA9804363B5B3EC1228392E43_11</vt:lpwstr>
  </property>
  <property fmtid="{D5CDD505-2E9C-101B-9397-08002B2CF9AE}" pid="4" name="KSOTemplateDocerSaveRecord">
    <vt:lpwstr>eyJoZGlkIjoiMjNjY2RiNDNiMWFmM2Q5OTY5ZDFjYjlhMzZkMTMwNmQiLCJ1c2VySWQiOiIzMDU0MTcxMzkifQ==</vt:lpwstr>
  </property>
</Properties>
</file>